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40121" w14:textId="77777777" w:rsidR="004905B7" w:rsidRDefault="004905B7" w:rsidP="004905B7">
      <w:pPr>
        <w:pStyle w:val="Retraitcorpsdetexte3"/>
        <w:ind w:left="0"/>
        <w:jc w:val="both"/>
        <w:rPr>
          <w:rFonts w:ascii="Trebuchet MS" w:hAnsi="Trebuchet MS"/>
          <w:color w:val="000000"/>
          <w:sz w:val="20"/>
          <w:szCs w:val="20"/>
        </w:rPr>
      </w:pPr>
    </w:p>
    <w:p w14:paraId="3FBC45E6" w14:textId="4B1290FB" w:rsidR="004905B7" w:rsidRDefault="004905B7" w:rsidP="004905B7">
      <w:pPr>
        <w:pStyle w:val="Retraitcorpsdetexte3"/>
        <w:ind w:left="0"/>
        <w:jc w:val="center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b/>
          <w:noProof/>
          <w:sz w:val="72"/>
          <w:szCs w:val="72"/>
        </w:rPr>
        <w:drawing>
          <wp:inline distT="0" distB="0" distL="0" distR="0" wp14:anchorId="5C2CEC83" wp14:editId="36C9BD2F">
            <wp:extent cx="1120140" cy="601980"/>
            <wp:effectExtent l="0" t="0" r="3810" b="7620"/>
            <wp:docPr id="140376650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26C83" w14:textId="77777777" w:rsidR="004905B7" w:rsidRPr="002F4CD9" w:rsidRDefault="004905B7" w:rsidP="004905B7">
      <w:pPr>
        <w:pStyle w:val="Retraitcorpsdetexte3"/>
        <w:ind w:left="0"/>
        <w:jc w:val="both"/>
        <w:rPr>
          <w:rFonts w:ascii="Trebuchet MS" w:hAnsi="Trebuchet MS"/>
          <w:b/>
          <w:bCs/>
          <w:color w:val="000000"/>
          <w:sz w:val="22"/>
          <w:szCs w:val="22"/>
        </w:rPr>
      </w:pPr>
      <w:r w:rsidRPr="002F4CD9">
        <w:rPr>
          <w:rFonts w:ascii="Trebuchet MS" w:hAnsi="Trebuchet MS"/>
          <w:b/>
          <w:bCs/>
          <w:color w:val="000000"/>
          <w:sz w:val="22"/>
          <w:szCs w:val="22"/>
        </w:rPr>
        <w:t>ANNEXE 1</w:t>
      </w:r>
    </w:p>
    <w:p w14:paraId="07999CE8" w14:textId="77777777" w:rsidR="004905B7" w:rsidRDefault="004905B7" w:rsidP="004905B7">
      <w:pPr>
        <w:pStyle w:val="Retraitcorpsdetexte3"/>
        <w:ind w:left="0"/>
        <w:jc w:val="both"/>
        <w:rPr>
          <w:rFonts w:ascii="Trebuchet MS" w:hAnsi="Trebuchet MS"/>
          <w:color w:val="000000"/>
          <w:sz w:val="20"/>
          <w:szCs w:val="20"/>
        </w:rPr>
      </w:pPr>
    </w:p>
    <w:p w14:paraId="2B25366A" w14:textId="77777777" w:rsidR="004905B7" w:rsidRPr="002F4CD9" w:rsidRDefault="004905B7" w:rsidP="004905B7">
      <w:pPr>
        <w:pStyle w:val="Retraitcorpsdetexte3"/>
        <w:ind w:left="0"/>
        <w:jc w:val="center"/>
        <w:rPr>
          <w:rFonts w:ascii="Trebuchet MS" w:hAnsi="Trebuchet MS"/>
          <w:color w:val="000000"/>
          <w:sz w:val="36"/>
          <w:szCs w:val="36"/>
        </w:rPr>
      </w:pPr>
      <w:r w:rsidRPr="002F4CD9">
        <w:rPr>
          <w:rFonts w:ascii="Trebuchet MS" w:hAnsi="Trebuchet MS"/>
          <w:color w:val="000000"/>
          <w:sz w:val="36"/>
          <w:szCs w:val="36"/>
        </w:rPr>
        <w:t>Tarification des services</w:t>
      </w:r>
    </w:p>
    <w:p w14:paraId="5B9ED8F8" w14:textId="1CB65A10" w:rsidR="004905B7" w:rsidRDefault="004905B7" w:rsidP="004905B7">
      <w:pPr>
        <w:pStyle w:val="Retraitcorpsdetexte3"/>
        <w:ind w:left="0"/>
        <w:jc w:val="center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Mise à jour au 01/</w:t>
      </w:r>
      <w:r w:rsidR="009D3D4D">
        <w:rPr>
          <w:rFonts w:ascii="Trebuchet MS" w:hAnsi="Trebuchet MS"/>
          <w:color w:val="000000"/>
        </w:rPr>
        <w:t>01/202</w:t>
      </w:r>
      <w:r w:rsidR="00EE0BDD">
        <w:rPr>
          <w:rFonts w:ascii="Trebuchet MS" w:hAnsi="Trebuchet MS"/>
          <w:color w:val="000000"/>
        </w:rPr>
        <w:t>6</w:t>
      </w:r>
    </w:p>
    <w:p w14:paraId="77F680E0" w14:textId="77777777" w:rsidR="004905B7" w:rsidRPr="002F4CD9" w:rsidRDefault="004905B7" w:rsidP="004905B7">
      <w:pPr>
        <w:pStyle w:val="Retraitcorpsdetexte3"/>
        <w:ind w:left="0"/>
        <w:jc w:val="center"/>
        <w:rPr>
          <w:rFonts w:ascii="Trebuchet MS" w:hAnsi="Trebuchet MS"/>
          <w:color w:val="000000"/>
        </w:rPr>
      </w:pPr>
    </w:p>
    <w:p w14:paraId="46BB08F6" w14:textId="77777777" w:rsidR="004905B7" w:rsidRPr="002F4CD9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 w:rsidRPr="002F4CD9">
        <w:rPr>
          <w:rFonts w:ascii="Trebuchet MS" w:hAnsi="Trebuchet MS"/>
          <w:color w:val="000000"/>
        </w:rPr>
        <w:t xml:space="preserve">Quotient familial minimum : </w:t>
      </w:r>
      <w:r>
        <w:rPr>
          <w:rFonts w:ascii="Trebuchet MS" w:hAnsi="Trebuchet MS"/>
          <w:color w:val="000000"/>
        </w:rPr>
        <w:t xml:space="preserve">  </w:t>
      </w:r>
      <w:r w:rsidRPr="002F4CD9">
        <w:rPr>
          <w:rFonts w:ascii="Trebuchet MS" w:hAnsi="Trebuchet MS"/>
          <w:color w:val="000000"/>
        </w:rPr>
        <w:t>264</w:t>
      </w:r>
    </w:p>
    <w:p w14:paraId="10539B50" w14:textId="176AAAA6" w:rsidR="004905B7" w:rsidRPr="002F4CD9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 w:rsidRPr="002F4CD9">
        <w:rPr>
          <w:rFonts w:ascii="Trebuchet MS" w:hAnsi="Trebuchet MS"/>
          <w:color w:val="000000"/>
        </w:rPr>
        <w:t xml:space="preserve">Quotient familial maximum : </w:t>
      </w:r>
      <w:r w:rsidR="00EE0BDD">
        <w:rPr>
          <w:rFonts w:ascii="Trebuchet MS" w:hAnsi="Trebuchet MS"/>
          <w:color w:val="000000"/>
        </w:rPr>
        <w:t>2516</w:t>
      </w:r>
    </w:p>
    <w:p w14:paraId="727A0CA6" w14:textId="77777777" w:rsidR="004905B7" w:rsidRDefault="004905B7" w:rsidP="004905B7">
      <w:pPr>
        <w:pStyle w:val="Retraitcorpsdetexte3"/>
        <w:ind w:left="0"/>
        <w:jc w:val="center"/>
        <w:rPr>
          <w:rFonts w:ascii="Trebuchet MS" w:hAnsi="Trebuchet MS"/>
          <w:color w:val="000000"/>
          <w:sz w:val="44"/>
          <w:szCs w:val="44"/>
        </w:rPr>
      </w:pPr>
    </w:p>
    <w:p w14:paraId="4F442C2C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 w:rsidRPr="00946A64">
        <w:rPr>
          <w:rFonts w:ascii="Trebuchet MS" w:hAnsi="Trebuchet MS"/>
          <w:color w:val="000000"/>
          <w:sz w:val="32"/>
          <w:szCs w:val="32"/>
          <w:highlight w:val="yellow"/>
        </w:rPr>
        <w:t>Accueil du matin</w:t>
      </w:r>
      <w:r>
        <w:rPr>
          <w:rFonts w:ascii="Trebuchet MS" w:hAnsi="Trebuchet MS"/>
          <w:color w:val="000000"/>
          <w:sz w:val="32"/>
          <w:szCs w:val="32"/>
        </w:rPr>
        <w:t xml:space="preserve"> – </w:t>
      </w:r>
      <w:r w:rsidRPr="00946A64">
        <w:rPr>
          <w:rFonts w:ascii="Trebuchet MS" w:hAnsi="Trebuchet MS"/>
          <w:color w:val="000000"/>
        </w:rPr>
        <w:t xml:space="preserve">Forfait </w:t>
      </w:r>
      <w:r w:rsidRPr="00946A64">
        <w:rPr>
          <w:rFonts w:ascii="Trebuchet MS" w:hAnsi="Trebuchet MS"/>
          <w:b/>
          <w:bCs/>
          <w:color w:val="000000"/>
        </w:rPr>
        <w:t>mensuel</w:t>
      </w:r>
      <w:r>
        <w:rPr>
          <w:rFonts w:ascii="Trebuchet MS" w:hAnsi="Trebuchet MS"/>
          <w:color w:val="000000"/>
        </w:rPr>
        <w:t xml:space="preserve"> calculé selon le QF de la famille</w:t>
      </w:r>
    </w:p>
    <w:p w14:paraId="055F752C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</w:p>
    <w:p w14:paraId="3A1EBCA7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Minimum : 1,85 €/mois</w:t>
      </w:r>
    </w:p>
    <w:p w14:paraId="483817D4" w14:textId="073D44CB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Maximum : 17,</w:t>
      </w:r>
      <w:r w:rsidR="00EE0BDD">
        <w:rPr>
          <w:rFonts w:ascii="Trebuchet MS" w:hAnsi="Trebuchet MS"/>
          <w:color w:val="000000"/>
        </w:rPr>
        <w:t>6</w:t>
      </w:r>
      <w:r w:rsidR="009D3D4D">
        <w:rPr>
          <w:rFonts w:ascii="Trebuchet MS" w:hAnsi="Trebuchet MS"/>
          <w:color w:val="000000"/>
        </w:rPr>
        <w:t>1</w:t>
      </w:r>
      <w:r>
        <w:rPr>
          <w:rFonts w:ascii="Trebuchet MS" w:hAnsi="Trebuchet MS"/>
          <w:color w:val="000000"/>
        </w:rPr>
        <w:t xml:space="preserve"> €/mois</w:t>
      </w:r>
    </w:p>
    <w:p w14:paraId="2AF6EC98" w14:textId="4C6439E5" w:rsidR="004905B7" w:rsidRPr="00946A64" w:rsidRDefault="004905B7" w:rsidP="004905B7">
      <w:pPr>
        <w:pStyle w:val="Retraitcorpsdetexte3"/>
        <w:ind w:left="0"/>
        <w:rPr>
          <w:rFonts w:ascii="Trebuchet MS" w:hAnsi="Trebuchet MS"/>
          <w:i/>
          <w:iCs/>
          <w:color w:val="000000"/>
        </w:rPr>
      </w:pPr>
      <w:r w:rsidRPr="00946A64">
        <w:rPr>
          <w:rFonts w:ascii="Trebuchet MS" w:hAnsi="Trebuchet MS"/>
          <w:i/>
          <w:iCs/>
          <w:color w:val="000000"/>
        </w:rPr>
        <w:t xml:space="preserve">Tarif hors commune : </w:t>
      </w:r>
      <w:r w:rsidR="00EE0BDD">
        <w:rPr>
          <w:rFonts w:ascii="Trebuchet MS" w:hAnsi="Trebuchet MS"/>
          <w:i/>
          <w:iCs/>
          <w:color w:val="000000"/>
        </w:rPr>
        <w:t>19,63</w:t>
      </w:r>
      <w:r w:rsidRPr="00946A64">
        <w:rPr>
          <w:rFonts w:ascii="Trebuchet MS" w:hAnsi="Trebuchet MS"/>
          <w:i/>
          <w:iCs/>
          <w:color w:val="000000"/>
        </w:rPr>
        <w:t xml:space="preserve"> €</w:t>
      </w:r>
    </w:p>
    <w:p w14:paraId="5DDF4F1F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</w:p>
    <w:p w14:paraId="5AEB322D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 w:rsidRPr="00946A64">
        <w:rPr>
          <w:rFonts w:ascii="Trebuchet MS" w:hAnsi="Trebuchet MS"/>
          <w:color w:val="000000"/>
          <w:sz w:val="32"/>
          <w:szCs w:val="32"/>
          <w:highlight w:val="yellow"/>
        </w:rPr>
        <w:t>Accueil du soir</w:t>
      </w:r>
      <w:r>
        <w:rPr>
          <w:rFonts w:ascii="Trebuchet MS" w:hAnsi="Trebuchet MS"/>
          <w:color w:val="000000"/>
          <w:sz w:val="32"/>
          <w:szCs w:val="32"/>
        </w:rPr>
        <w:t xml:space="preserve"> – </w:t>
      </w:r>
      <w:r w:rsidRPr="00946A64">
        <w:rPr>
          <w:rFonts w:ascii="Trebuchet MS" w:hAnsi="Trebuchet MS"/>
          <w:color w:val="000000"/>
        </w:rPr>
        <w:t xml:space="preserve">Forfait </w:t>
      </w:r>
      <w:r w:rsidRPr="00946A64">
        <w:rPr>
          <w:rFonts w:ascii="Trebuchet MS" w:hAnsi="Trebuchet MS"/>
          <w:b/>
          <w:bCs/>
          <w:color w:val="000000"/>
        </w:rPr>
        <w:t>mensuel</w:t>
      </w:r>
      <w:r>
        <w:rPr>
          <w:rFonts w:ascii="Trebuchet MS" w:hAnsi="Trebuchet MS"/>
          <w:color w:val="000000"/>
        </w:rPr>
        <w:t xml:space="preserve"> calculé selon le QF de la famille</w:t>
      </w:r>
    </w:p>
    <w:p w14:paraId="0BF0C0FE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</w:p>
    <w:p w14:paraId="2E287F2E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Minimum : 3,70 €/mois</w:t>
      </w:r>
    </w:p>
    <w:p w14:paraId="62A3D64F" w14:textId="1A966FD9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Maximum : 3</w:t>
      </w:r>
      <w:r w:rsidR="00EE0BDD">
        <w:rPr>
          <w:rFonts w:ascii="Trebuchet MS" w:hAnsi="Trebuchet MS"/>
          <w:color w:val="000000"/>
        </w:rPr>
        <w:t>5,22</w:t>
      </w:r>
      <w:r>
        <w:rPr>
          <w:rFonts w:ascii="Trebuchet MS" w:hAnsi="Trebuchet MS"/>
          <w:color w:val="000000"/>
        </w:rPr>
        <w:t xml:space="preserve"> €/mois</w:t>
      </w:r>
    </w:p>
    <w:p w14:paraId="4261834B" w14:textId="456F9A05" w:rsidR="004905B7" w:rsidRPr="00946A64" w:rsidRDefault="004905B7" w:rsidP="004905B7">
      <w:pPr>
        <w:pStyle w:val="Retraitcorpsdetexte3"/>
        <w:ind w:left="0"/>
        <w:rPr>
          <w:rFonts w:ascii="Trebuchet MS" w:hAnsi="Trebuchet MS"/>
          <w:i/>
          <w:iCs/>
          <w:color w:val="000000"/>
        </w:rPr>
      </w:pPr>
      <w:r w:rsidRPr="00946A64">
        <w:rPr>
          <w:rFonts w:ascii="Trebuchet MS" w:hAnsi="Trebuchet MS"/>
          <w:i/>
          <w:iCs/>
          <w:color w:val="000000"/>
        </w:rPr>
        <w:t xml:space="preserve">Tarif hors commune : </w:t>
      </w:r>
      <w:r>
        <w:rPr>
          <w:rFonts w:ascii="Trebuchet MS" w:hAnsi="Trebuchet MS"/>
          <w:i/>
          <w:iCs/>
          <w:color w:val="000000"/>
        </w:rPr>
        <w:t>3</w:t>
      </w:r>
      <w:r w:rsidR="00EE0BDD">
        <w:rPr>
          <w:rFonts w:ascii="Trebuchet MS" w:hAnsi="Trebuchet MS"/>
          <w:i/>
          <w:iCs/>
          <w:color w:val="000000"/>
        </w:rPr>
        <w:t>9,27</w:t>
      </w:r>
      <w:r w:rsidRPr="00946A64">
        <w:rPr>
          <w:rFonts w:ascii="Trebuchet MS" w:hAnsi="Trebuchet MS"/>
          <w:i/>
          <w:iCs/>
          <w:color w:val="000000"/>
        </w:rPr>
        <w:t xml:space="preserve"> €</w:t>
      </w:r>
    </w:p>
    <w:p w14:paraId="31F6B1FC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</w:p>
    <w:p w14:paraId="6016CCF0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 w:rsidRPr="00946A64">
        <w:rPr>
          <w:rFonts w:ascii="Trebuchet MS" w:hAnsi="Trebuchet MS"/>
          <w:color w:val="000000"/>
          <w:sz w:val="32"/>
          <w:szCs w:val="32"/>
          <w:highlight w:val="yellow"/>
        </w:rPr>
        <w:t>Journée d’accueil de loisirs (Mercredi ou vacances)</w:t>
      </w:r>
      <w:r w:rsidRPr="00946A64">
        <w:rPr>
          <w:rFonts w:ascii="Trebuchet MS" w:hAnsi="Trebuchet MS"/>
          <w:color w:val="000000"/>
          <w:sz w:val="32"/>
          <w:szCs w:val="32"/>
        </w:rPr>
        <w:t xml:space="preserve"> </w:t>
      </w:r>
      <w:r>
        <w:rPr>
          <w:rFonts w:ascii="Trebuchet MS" w:hAnsi="Trebuchet MS"/>
          <w:color w:val="000000"/>
        </w:rPr>
        <w:t>– Repas et goûter inclus</w:t>
      </w:r>
    </w:p>
    <w:p w14:paraId="65C0FC76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Quotient familial de la famille x 0,9 %</w:t>
      </w:r>
    </w:p>
    <w:p w14:paraId="37A21C93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</w:p>
    <w:p w14:paraId="612F07D8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Minimum : 2,38 €/jour</w:t>
      </w:r>
    </w:p>
    <w:p w14:paraId="644CDE81" w14:textId="2744FE4A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Maximum : 2</w:t>
      </w:r>
      <w:r w:rsidR="009D3D4D">
        <w:rPr>
          <w:rFonts w:ascii="Trebuchet MS" w:hAnsi="Trebuchet MS"/>
          <w:color w:val="000000"/>
        </w:rPr>
        <w:t>2,</w:t>
      </w:r>
      <w:r w:rsidR="00EE0BDD">
        <w:rPr>
          <w:rFonts w:ascii="Trebuchet MS" w:hAnsi="Trebuchet MS"/>
          <w:color w:val="000000"/>
        </w:rPr>
        <w:t>64</w:t>
      </w:r>
      <w:r>
        <w:rPr>
          <w:rFonts w:ascii="Trebuchet MS" w:hAnsi="Trebuchet MS"/>
          <w:color w:val="000000"/>
        </w:rPr>
        <w:t xml:space="preserve"> €/jour</w:t>
      </w:r>
    </w:p>
    <w:p w14:paraId="7400F06C" w14:textId="453D875A" w:rsidR="004905B7" w:rsidRDefault="004905B7" w:rsidP="004905B7">
      <w:pPr>
        <w:pStyle w:val="Retraitcorpsdetexte3"/>
        <w:ind w:left="0"/>
        <w:rPr>
          <w:rFonts w:ascii="Trebuchet MS" w:hAnsi="Trebuchet MS"/>
          <w:i/>
          <w:iCs/>
          <w:color w:val="000000"/>
        </w:rPr>
      </w:pPr>
      <w:r w:rsidRPr="00946A64">
        <w:rPr>
          <w:rFonts w:ascii="Trebuchet MS" w:hAnsi="Trebuchet MS"/>
          <w:i/>
          <w:iCs/>
          <w:color w:val="000000"/>
        </w:rPr>
        <w:t xml:space="preserve">Tarif hors commune = QF x 0,9 % + 16 € soit au maximum </w:t>
      </w:r>
      <w:r>
        <w:rPr>
          <w:rFonts w:ascii="Trebuchet MS" w:hAnsi="Trebuchet MS"/>
          <w:i/>
          <w:iCs/>
          <w:color w:val="000000"/>
        </w:rPr>
        <w:t>3</w:t>
      </w:r>
      <w:r w:rsidR="009D3D4D">
        <w:rPr>
          <w:rFonts w:ascii="Trebuchet MS" w:hAnsi="Trebuchet MS"/>
          <w:i/>
          <w:iCs/>
          <w:color w:val="000000"/>
        </w:rPr>
        <w:t>8,</w:t>
      </w:r>
      <w:r w:rsidR="00EE0BDD">
        <w:rPr>
          <w:rFonts w:ascii="Trebuchet MS" w:hAnsi="Trebuchet MS"/>
          <w:i/>
          <w:iCs/>
          <w:color w:val="000000"/>
        </w:rPr>
        <w:t>64</w:t>
      </w:r>
      <w:r w:rsidRPr="00946A64">
        <w:rPr>
          <w:rFonts w:ascii="Trebuchet MS" w:hAnsi="Trebuchet MS"/>
          <w:i/>
          <w:iCs/>
          <w:color w:val="000000"/>
        </w:rPr>
        <w:t xml:space="preserve"> €/jour</w:t>
      </w:r>
    </w:p>
    <w:p w14:paraId="63145F36" w14:textId="77777777" w:rsidR="004905B7" w:rsidRDefault="004905B7" w:rsidP="004905B7">
      <w:pPr>
        <w:pStyle w:val="Retraitcorpsdetexte3"/>
        <w:ind w:left="0"/>
        <w:rPr>
          <w:rFonts w:ascii="Trebuchet MS" w:hAnsi="Trebuchet MS"/>
          <w:i/>
          <w:iCs/>
          <w:color w:val="000000"/>
        </w:rPr>
      </w:pPr>
    </w:p>
    <w:p w14:paraId="1F957DC0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  <w:r w:rsidRPr="00946A64">
        <w:rPr>
          <w:rFonts w:ascii="Trebuchet MS" w:hAnsi="Trebuchet MS"/>
          <w:color w:val="000000"/>
          <w:sz w:val="32"/>
          <w:szCs w:val="32"/>
          <w:highlight w:val="yellow"/>
        </w:rPr>
        <w:t>Restauration scolaire</w:t>
      </w:r>
      <w:r w:rsidRPr="00946A64">
        <w:rPr>
          <w:rFonts w:ascii="Trebuchet MS" w:hAnsi="Trebuchet MS"/>
          <w:color w:val="000000"/>
          <w:sz w:val="32"/>
          <w:szCs w:val="32"/>
        </w:rPr>
        <w:t xml:space="preserve"> </w:t>
      </w:r>
      <w:r>
        <w:rPr>
          <w:rFonts w:ascii="Trebuchet MS" w:hAnsi="Trebuchet MS"/>
          <w:color w:val="000000"/>
          <w:sz w:val="32"/>
          <w:szCs w:val="32"/>
        </w:rPr>
        <w:t xml:space="preserve">– </w:t>
      </w:r>
      <w:r w:rsidRPr="00946A64">
        <w:rPr>
          <w:rFonts w:ascii="Trebuchet MS" w:hAnsi="Trebuchet MS"/>
          <w:color w:val="000000"/>
        </w:rPr>
        <w:t>tarif par tranche en fonction du quotient familial</w:t>
      </w:r>
    </w:p>
    <w:p w14:paraId="4505EE24" w14:textId="77777777" w:rsidR="004905B7" w:rsidRDefault="004905B7" w:rsidP="004905B7">
      <w:pPr>
        <w:pStyle w:val="Retraitcorpsdetexte3"/>
        <w:ind w:left="0"/>
        <w:rPr>
          <w:rFonts w:ascii="Trebuchet MS" w:hAnsi="Trebuchet MS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9"/>
        <w:gridCol w:w="5383"/>
      </w:tblGrid>
      <w:tr w:rsidR="004905B7" w:rsidRPr="00AB4B39" w14:paraId="023BC6FA" w14:textId="77777777" w:rsidTr="00286C5E">
        <w:tc>
          <w:tcPr>
            <w:tcW w:w="5456" w:type="dxa"/>
          </w:tcPr>
          <w:p w14:paraId="0F8DA82F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Quotient familial</w:t>
            </w:r>
          </w:p>
        </w:tc>
        <w:tc>
          <w:tcPr>
            <w:tcW w:w="5456" w:type="dxa"/>
          </w:tcPr>
          <w:p w14:paraId="4879C307" w14:textId="77777777" w:rsidR="004905B7" w:rsidRPr="00AB4B39" w:rsidRDefault="004905B7" w:rsidP="004905B7">
            <w:pPr>
              <w:pStyle w:val="Retraitcorpsdetexte3"/>
              <w:numPr>
                <w:ilvl w:val="0"/>
                <w:numId w:val="2"/>
              </w:numPr>
              <w:jc w:val="both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 xml:space="preserve">                      Tarifs</w:t>
            </w:r>
          </w:p>
        </w:tc>
      </w:tr>
      <w:tr w:rsidR="004905B7" w:rsidRPr="00AB4B39" w14:paraId="633AAF78" w14:textId="77777777" w:rsidTr="00286C5E">
        <w:tc>
          <w:tcPr>
            <w:tcW w:w="5456" w:type="dxa"/>
          </w:tcPr>
          <w:p w14:paraId="4A4D19B8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</w:p>
        </w:tc>
        <w:tc>
          <w:tcPr>
            <w:tcW w:w="5456" w:type="dxa"/>
          </w:tcPr>
          <w:p w14:paraId="0AE08AD4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</w:p>
        </w:tc>
      </w:tr>
      <w:tr w:rsidR="004905B7" w:rsidRPr="00AB4B39" w14:paraId="685668D5" w14:textId="77777777" w:rsidTr="00286C5E">
        <w:tc>
          <w:tcPr>
            <w:tcW w:w="5456" w:type="dxa"/>
          </w:tcPr>
          <w:p w14:paraId="5D6A813C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Jusqu’à 375</w:t>
            </w:r>
          </w:p>
        </w:tc>
        <w:tc>
          <w:tcPr>
            <w:tcW w:w="5456" w:type="dxa"/>
          </w:tcPr>
          <w:p w14:paraId="59ECB130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1,59 €</w:t>
            </w:r>
          </w:p>
        </w:tc>
      </w:tr>
      <w:tr w:rsidR="004905B7" w:rsidRPr="00AB4B39" w14:paraId="443AA9CC" w14:textId="77777777" w:rsidTr="00286C5E">
        <w:tc>
          <w:tcPr>
            <w:tcW w:w="5456" w:type="dxa"/>
          </w:tcPr>
          <w:p w14:paraId="5600B0E2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De 376 à 634</w:t>
            </w:r>
          </w:p>
        </w:tc>
        <w:tc>
          <w:tcPr>
            <w:tcW w:w="5456" w:type="dxa"/>
          </w:tcPr>
          <w:p w14:paraId="738EB174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2,17 €</w:t>
            </w:r>
          </w:p>
        </w:tc>
      </w:tr>
      <w:tr w:rsidR="004905B7" w:rsidRPr="00AB4B39" w14:paraId="240EA335" w14:textId="77777777" w:rsidTr="00286C5E">
        <w:tc>
          <w:tcPr>
            <w:tcW w:w="5456" w:type="dxa"/>
          </w:tcPr>
          <w:p w14:paraId="1990DE4A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De 635 à 790</w:t>
            </w:r>
          </w:p>
        </w:tc>
        <w:tc>
          <w:tcPr>
            <w:tcW w:w="5456" w:type="dxa"/>
          </w:tcPr>
          <w:p w14:paraId="65AC74ED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2,78 €</w:t>
            </w:r>
          </w:p>
        </w:tc>
      </w:tr>
      <w:tr w:rsidR="004905B7" w:rsidRPr="00AB4B39" w14:paraId="71245F50" w14:textId="77777777" w:rsidTr="00286C5E">
        <w:tc>
          <w:tcPr>
            <w:tcW w:w="5456" w:type="dxa"/>
          </w:tcPr>
          <w:p w14:paraId="6097EC70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De 791 à 947</w:t>
            </w:r>
          </w:p>
        </w:tc>
        <w:tc>
          <w:tcPr>
            <w:tcW w:w="5456" w:type="dxa"/>
          </w:tcPr>
          <w:p w14:paraId="3F5669C4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3,35 €</w:t>
            </w:r>
          </w:p>
        </w:tc>
      </w:tr>
      <w:tr w:rsidR="004905B7" w:rsidRPr="00AB4B39" w14:paraId="3480DD22" w14:textId="77777777" w:rsidTr="00286C5E">
        <w:tc>
          <w:tcPr>
            <w:tcW w:w="5456" w:type="dxa"/>
          </w:tcPr>
          <w:p w14:paraId="1B697B79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De 948 à 1106</w:t>
            </w:r>
          </w:p>
        </w:tc>
        <w:tc>
          <w:tcPr>
            <w:tcW w:w="5456" w:type="dxa"/>
          </w:tcPr>
          <w:p w14:paraId="38B28ABA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3,92 €</w:t>
            </w:r>
          </w:p>
        </w:tc>
      </w:tr>
      <w:tr w:rsidR="004905B7" w:rsidRPr="00AB4B39" w14:paraId="1781C151" w14:textId="77777777" w:rsidTr="00286C5E">
        <w:tc>
          <w:tcPr>
            <w:tcW w:w="5456" w:type="dxa"/>
          </w:tcPr>
          <w:p w14:paraId="4EB039D7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De 1107 à 1642</w:t>
            </w:r>
          </w:p>
        </w:tc>
        <w:tc>
          <w:tcPr>
            <w:tcW w:w="5456" w:type="dxa"/>
          </w:tcPr>
          <w:p w14:paraId="59A7DACD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4,52 €</w:t>
            </w:r>
          </w:p>
        </w:tc>
      </w:tr>
      <w:tr w:rsidR="004905B7" w:rsidRPr="00AB4B39" w14:paraId="3718090E" w14:textId="77777777" w:rsidTr="00286C5E">
        <w:tc>
          <w:tcPr>
            <w:tcW w:w="5456" w:type="dxa"/>
          </w:tcPr>
          <w:p w14:paraId="67E207E8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Au-delà de 1642</w:t>
            </w:r>
          </w:p>
        </w:tc>
        <w:tc>
          <w:tcPr>
            <w:tcW w:w="5456" w:type="dxa"/>
          </w:tcPr>
          <w:p w14:paraId="6556340F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  <w:r w:rsidRPr="00AB4B39">
              <w:rPr>
                <w:rFonts w:ascii="Trebuchet MS" w:hAnsi="Trebuchet MS"/>
                <w:color w:val="000000"/>
              </w:rPr>
              <w:t>5,14 €</w:t>
            </w:r>
          </w:p>
        </w:tc>
      </w:tr>
      <w:tr w:rsidR="004905B7" w:rsidRPr="00AB4B39" w14:paraId="69522DE1" w14:textId="77777777" w:rsidTr="00286C5E">
        <w:tc>
          <w:tcPr>
            <w:tcW w:w="5456" w:type="dxa"/>
          </w:tcPr>
          <w:p w14:paraId="30201D40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</w:p>
        </w:tc>
        <w:tc>
          <w:tcPr>
            <w:tcW w:w="5456" w:type="dxa"/>
          </w:tcPr>
          <w:p w14:paraId="5B0EFECF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color w:val="000000"/>
              </w:rPr>
            </w:pPr>
          </w:p>
        </w:tc>
      </w:tr>
      <w:tr w:rsidR="004905B7" w:rsidRPr="00AB4B39" w14:paraId="1622BCBA" w14:textId="77777777" w:rsidTr="00286C5E">
        <w:tc>
          <w:tcPr>
            <w:tcW w:w="5456" w:type="dxa"/>
          </w:tcPr>
          <w:p w14:paraId="10B6F30C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i/>
                <w:iCs/>
                <w:color w:val="000000"/>
              </w:rPr>
            </w:pPr>
            <w:r w:rsidRPr="00AB4B39">
              <w:rPr>
                <w:rFonts w:ascii="Trebuchet MS" w:hAnsi="Trebuchet MS"/>
                <w:i/>
                <w:iCs/>
                <w:color w:val="000000"/>
              </w:rPr>
              <w:t>Hors communes</w:t>
            </w:r>
          </w:p>
        </w:tc>
        <w:tc>
          <w:tcPr>
            <w:tcW w:w="5456" w:type="dxa"/>
          </w:tcPr>
          <w:p w14:paraId="5596D2D3" w14:textId="77777777" w:rsidR="004905B7" w:rsidRPr="00AB4B39" w:rsidRDefault="004905B7" w:rsidP="00286C5E">
            <w:pPr>
              <w:pStyle w:val="Retraitcorpsdetexte3"/>
              <w:ind w:left="0"/>
              <w:jc w:val="center"/>
              <w:rPr>
                <w:rFonts w:ascii="Trebuchet MS" w:hAnsi="Trebuchet MS"/>
                <w:i/>
                <w:iCs/>
                <w:color w:val="000000"/>
              </w:rPr>
            </w:pPr>
            <w:r w:rsidRPr="00AB4B39">
              <w:rPr>
                <w:rFonts w:ascii="Trebuchet MS" w:hAnsi="Trebuchet MS"/>
                <w:i/>
                <w:iCs/>
                <w:color w:val="000000"/>
              </w:rPr>
              <w:t>5,71 €</w:t>
            </w:r>
          </w:p>
        </w:tc>
      </w:tr>
    </w:tbl>
    <w:p w14:paraId="4DAED767" w14:textId="77777777" w:rsidR="004905B7" w:rsidRPr="002F4CD9" w:rsidRDefault="004905B7" w:rsidP="004905B7">
      <w:pPr>
        <w:pStyle w:val="Retraitcorpsdetexte3"/>
        <w:numPr>
          <w:ilvl w:val="0"/>
          <w:numId w:val="1"/>
        </w:numPr>
        <w:ind w:left="0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  <w:r w:rsidRPr="002F4CD9">
        <w:rPr>
          <w:i/>
          <w:iCs/>
          <w:noProof/>
        </w:rPr>
        <w:t>15 % du prix du repas correspond à l’encadrement</w:t>
      </w:r>
    </w:p>
    <w:p w14:paraId="478A6E39" w14:textId="77777777" w:rsidR="004905B7" w:rsidRPr="002F4CD9" w:rsidRDefault="004905B7" w:rsidP="004905B7">
      <w:pPr>
        <w:pStyle w:val="Retraitcorpsdetexte3"/>
        <w:ind w:left="490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</w:p>
    <w:p w14:paraId="24B35873" w14:textId="7AE43C7F" w:rsidR="004905B7" w:rsidRPr="002F4CD9" w:rsidRDefault="004905B7" w:rsidP="004905B7">
      <w:pPr>
        <w:pStyle w:val="Retraitcorpsdetexte3"/>
        <w:ind w:left="-360"/>
        <w:jc w:val="center"/>
        <w:rPr>
          <w:rFonts w:ascii="Trebuchet MS" w:hAnsi="Trebuchet MS"/>
          <w:i/>
          <w:iCs/>
          <w:color w:val="000000"/>
          <w:sz w:val="20"/>
          <w:szCs w:val="20"/>
        </w:rPr>
      </w:pPr>
      <w:r w:rsidRPr="002F4CD9">
        <w:rPr>
          <w:i/>
          <w:iCs/>
          <w:noProof/>
        </w:rPr>
        <w:drawing>
          <wp:inline distT="0" distB="0" distL="0" distR="0" wp14:anchorId="427A3BC6" wp14:editId="0A4320BB">
            <wp:extent cx="723900" cy="754380"/>
            <wp:effectExtent l="0" t="0" r="0" b="7620"/>
            <wp:docPr id="284258053" name="Image 1" descr="Logo de Caf des Alpes-Mari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ogo de Caf des Alpes-Maritim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F24E4" w14:textId="77777777" w:rsidR="00616AAD" w:rsidRDefault="00616AAD"/>
    <w:sectPr w:rsidR="00616AAD" w:rsidSect="004905B7">
      <w:footerReference w:type="even" r:id="rId9"/>
      <w:footerReference w:type="default" r:id="rId10"/>
      <w:pgSz w:w="11906" w:h="16838"/>
      <w:pgMar w:top="567" w:right="567" w:bottom="567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03E2" w14:textId="77777777" w:rsidR="009D3D4D" w:rsidRDefault="009D3D4D">
      <w:r>
        <w:separator/>
      </w:r>
    </w:p>
  </w:endnote>
  <w:endnote w:type="continuationSeparator" w:id="0">
    <w:p w14:paraId="4F4EDFD1" w14:textId="77777777" w:rsidR="009D3D4D" w:rsidRDefault="009D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50228" w14:textId="77777777" w:rsidR="004905B7" w:rsidRDefault="004905B7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8</w:t>
    </w:r>
    <w:r>
      <w:rPr>
        <w:rStyle w:val="Numrodepage"/>
      </w:rPr>
      <w:fldChar w:fldCharType="end"/>
    </w:r>
  </w:p>
  <w:p w14:paraId="4B406BDB" w14:textId="77777777" w:rsidR="004905B7" w:rsidRDefault="004905B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800AA" w14:textId="77777777" w:rsidR="004905B7" w:rsidRDefault="004905B7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6</w:t>
    </w:r>
    <w:r>
      <w:rPr>
        <w:rStyle w:val="Numrodepage"/>
      </w:rPr>
      <w:fldChar w:fldCharType="end"/>
    </w:r>
  </w:p>
  <w:p w14:paraId="39DE473C" w14:textId="77777777" w:rsidR="004905B7" w:rsidRDefault="004905B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22CF2" w14:textId="77777777" w:rsidR="009D3D4D" w:rsidRDefault="009D3D4D">
      <w:r>
        <w:separator/>
      </w:r>
    </w:p>
  </w:footnote>
  <w:footnote w:type="continuationSeparator" w:id="0">
    <w:p w14:paraId="79564747" w14:textId="77777777" w:rsidR="009D3D4D" w:rsidRDefault="009D3D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C2CEC8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4E78"/>
      </v:shape>
    </w:pict>
  </w:numPicBullet>
  <w:abstractNum w:abstractNumId="0" w15:restartNumberingAfterBreak="0">
    <w:nsid w:val="268625C0"/>
    <w:multiLevelType w:val="hybridMultilevel"/>
    <w:tmpl w:val="F31862BC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87A41"/>
    <w:multiLevelType w:val="hybridMultilevel"/>
    <w:tmpl w:val="12EE73A6"/>
    <w:lvl w:ilvl="0" w:tplc="040C0007">
      <w:start w:val="1"/>
      <w:numFmt w:val="bullet"/>
      <w:lvlText w:val=""/>
      <w:lvlPicBulletId w:val="0"/>
      <w:lvlJc w:val="left"/>
      <w:pPr>
        <w:ind w:left="121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num w:numId="1" w16cid:durableId="2036155978">
    <w:abstractNumId w:val="1"/>
  </w:num>
  <w:num w:numId="2" w16cid:durableId="1491871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5B7"/>
    <w:rsid w:val="002746AC"/>
    <w:rsid w:val="004905B7"/>
    <w:rsid w:val="00580113"/>
    <w:rsid w:val="00582C26"/>
    <w:rsid w:val="00592783"/>
    <w:rsid w:val="00616AAD"/>
    <w:rsid w:val="00741EB6"/>
    <w:rsid w:val="007D7990"/>
    <w:rsid w:val="009D3D4D"/>
    <w:rsid w:val="00B07DBA"/>
    <w:rsid w:val="00EE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88AD91"/>
  <w15:chartTrackingRefBased/>
  <w15:docId w15:val="{D2A99213-ADD9-447B-B5FE-77F691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5B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3">
    <w:name w:val="Body Text Indent 3"/>
    <w:basedOn w:val="Normal"/>
    <w:link w:val="Retraitcorpsdetexte3Car"/>
    <w:rsid w:val="004905B7"/>
    <w:pPr>
      <w:ind w:left="1080"/>
    </w:pPr>
  </w:style>
  <w:style w:type="character" w:customStyle="1" w:styleId="Retraitcorpsdetexte3Car">
    <w:name w:val="Retrait corps de texte 3 Car"/>
    <w:basedOn w:val="Policepardfaut"/>
    <w:link w:val="Retraitcorpsdetexte3"/>
    <w:rsid w:val="004905B7"/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Pieddepage">
    <w:name w:val="footer"/>
    <w:basedOn w:val="Normal"/>
    <w:link w:val="PieddepageCar"/>
    <w:rsid w:val="004905B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4905B7"/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Numrodepage">
    <w:name w:val="page number"/>
    <w:basedOn w:val="Policepardfaut"/>
    <w:rsid w:val="00490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FONTAINE</dc:creator>
  <cp:keywords/>
  <dc:description/>
  <cp:lastModifiedBy>Christine FONTAINE</cp:lastModifiedBy>
  <cp:revision>3</cp:revision>
  <dcterms:created xsi:type="dcterms:W3CDTF">2026-01-12T09:38:00Z</dcterms:created>
  <dcterms:modified xsi:type="dcterms:W3CDTF">2026-01-12T09:40:00Z</dcterms:modified>
</cp:coreProperties>
</file>